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E583" w14:textId="429189C3" w:rsidR="00E52BEF" w:rsidRDefault="00172854" w:rsidP="00172854">
      <w:pPr>
        <w:jc w:val="center"/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172854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«</w:t>
      </w:r>
      <w:r w:rsidR="00021855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Горный детокс</w:t>
      </w:r>
      <w:r w:rsidRPr="00172854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»</w:t>
      </w:r>
    </w:p>
    <w:p w14:paraId="645EE520" w14:textId="07AD70B4" w:rsidR="0005616C" w:rsidRDefault="0005616C" w:rsidP="0005616C">
      <w:pPr>
        <w:rPr>
          <w:rFonts w:ascii="Times New Roman" w:hAnsi="Times New Roman" w:cs="Times New Roman"/>
          <w:sz w:val="27"/>
          <w:szCs w:val="27"/>
        </w:rPr>
      </w:pPr>
      <w:r w:rsidRPr="0005616C">
        <w:rPr>
          <w:rFonts w:ascii="Times New Roman" w:hAnsi="Times New Roman" w:cs="Times New Roman"/>
          <w:sz w:val="27"/>
          <w:szCs w:val="27"/>
        </w:rPr>
        <w:t xml:space="preserve">Программа включает проживание от 2 ночей в одном из пятизвёздочных отелей Курорта Красная Поляна, бесплатные активности, тренировочную фитнес-программу и купонную книгу с массой выгодных предложений, которые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05616C">
        <w:rPr>
          <w:rFonts w:ascii="Times New Roman" w:hAnsi="Times New Roman" w:cs="Times New Roman"/>
          <w:sz w:val="27"/>
          <w:szCs w:val="27"/>
        </w:rPr>
        <w:t>омогут скорректировать силуэт, выглядеть моложе и восстановиться физически и эмоционально. Дополнить детокс-программу можно правильным питанием, включив диетические блюда без строгих ограничений.</w:t>
      </w:r>
    </w:p>
    <w:p w14:paraId="23C95500" w14:textId="05B1EF1D" w:rsidR="003B61EC" w:rsidRPr="0005616C" w:rsidRDefault="003B61EC" w:rsidP="003B61EC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ПРЕДЛОЖЕНИЕ</w:t>
      </w:r>
    </w:p>
    <w:tbl>
      <w:tblPr>
        <w:tblStyle w:val="-35"/>
        <w:tblW w:w="1036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05616C" w14:paraId="35303DF7" w14:textId="77777777" w:rsidTr="00056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6458" w14:textId="77777777" w:rsidR="0005616C" w:rsidRDefault="0005616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Бесплатно</w:t>
            </w:r>
          </w:p>
        </w:tc>
      </w:tr>
      <w:tr w:rsidR="0005616C" w14:paraId="439B3BDF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F6D6" w14:textId="4F11DD3B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Прогулочные билеты «День в горах» для подъёма к горным вершинам</w:t>
            </w:r>
          </w:p>
        </w:tc>
      </w:tr>
      <w:tr w:rsidR="0005616C" w14:paraId="0AE9A1E0" w14:textId="77777777" w:rsidTr="0005616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A278" w14:textId="540EEE59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Обзорная групповая экскурсия по курорту с профессиональным гидом</w:t>
            </w:r>
          </w:p>
        </w:tc>
      </w:tr>
      <w:tr w:rsidR="0005616C" w14:paraId="04DC5FD2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BE68" w14:textId="70871C3D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Утренний поход по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экотропам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 гидом</w:t>
            </w:r>
          </w:p>
        </w:tc>
      </w:tr>
      <w:tr w:rsidR="0005616C" w14:paraId="6C59EB87" w14:textId="77777777" w:rsidTr="0005616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AC12" w14:textId="34BB4586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Кормление северного оленя ягелем в парке приключений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Wonder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Land</w:t>
            </w:r>
          </w:p>
        </w:tc>
      </w:tr>
      <w:tr w:rsidR="0005616C" w14:paraId="2E2E7E34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94B3" w14:textId="79ADEDCB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Ознакомительный продукт лаборатории натуральной косметики LIA LAB</w:t>
            </w:r>
          </w:p>
        </w:tc>
      </w:tr>
      <w:tr w:rsidR="0005616C" w14:paraId="1A36B1B8" w14:textId="77777777" w:rsidTr="0005616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6F4D" w14:textId="2DC36E3C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Прокат горного велосипеда на 1 час и 1 спуск по трассам байк-парка</w:t>
            </w:r>
          </w:p>
        </w:tc>
      </w:tr>
      <w:tr w:rsidR="0005616C" w14:paraId="7A3D859E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A407" w14:textId="751680E1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Прокат городского велосипеда на 1 час</w:t>
            </w:r>
          </w:p>
        </w:tc>
      </w:tr>
      <w:tr w:rsidR="0005616C" w14:paraId="09D4096C" w14:textId="77777777" w:rsidTr="0005616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FE0" w14:textId="75BA4781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Катание на картодроме GoKart960</w:t>
            </w:r>
          </w:p>
        </w:tc>
      </w:tr>
      <w:tr w:rsidR="0005616C" w14:paraId="3840D80E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2DEE" w14:textId="2F920F83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Мастер-класс «Роспись гипсовой фигурки» в детском клубе «Рай» в отеле Marriott</w:t>
            </w:r>
          </w:p>
        </w:tc>
      </w:tr>
    </w:tbl>
    <w:p w14:paraId="0901569C" w14:textId="3EA47362" w:rsidR="00120065" w:rsidRDefault="00120065" w:rsidP="0005616C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-35"/>
        <w:tblW w:w="1026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776"/>
      </w:tblGrid>
      <w:tr w:rsidR="0005616C" w14:paraId="57BAA87B" w14:textId="77777777" w:rsidTr="00056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3" w:type="dxa"/>
            <w:tcBorders>
              <w:bottom w:val="none" w:sz="0" w:space="0" w:color="auto"/>
              <w:right w:val="none" w:sz="0" w:space="0" w:color="auto"/>
            </w:tcBorders>
          </w:tcPr>
          <w:p w14:paraId="71655A9B" w14:textId="77777777" w:rsidR="0005616C" w:rsidRPr="00AB303F" w:rsidRDefault="0005616C" w:rsidP="00163EB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Скидка до 50%</w:t>
            </w:r>
          </w:p>
        </w:tc>
        <w:tc>
          <w:tcPr>
            <w:tcW w:w="776" w:type="dxa"/>
          </w:tcPr>
          <w:p w14:paraId="5851DDE6" w14:textId="77777777" w:rsidR="0005616C" w:rsidRDefault="0005616C" w:rsidP="0016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05616C" w14:paraId="3EBB0DB1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DE4E0D" w14:textId="101C0D52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Посещение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Soul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Marriott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для второго гостя 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21651A9F" w14:textId="5DF48E06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70344925" w14:textId="77777777" w:rsidTr="0005616C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29092787" w14:textId="38523520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Индивидуальная йога-тренировка в фитнес-центре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Rixos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Royal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</w:p>
        </w:tc>
        <w:tc>
          <w:tcPr>
            <w:tcW w:w="776" w:type="dxa"/>
          </w:tcPr>
          <w:p w14:paraId="5F3E32EB" w14:textId="4F8FE297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05616C" w14:paraId="1068D95F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E7003D" w14:textId="01A42C93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Игра «Мышеловка» в квест-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руме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«Выйти из комнаты»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5900D7EF" w14:textId="0E2A722E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492A4D3F" w14:textId="77777777" w:rsidTr="0005616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2167DA6B" w14:textId="6EC25ED1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Индивидуальный поход по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экотропам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 гидом</w:t>
            </w:r>
          </w:p>
        </w:tc>
        <w:tc>
          <w:tcPr>
            <w:tcW w:w="776" w:type="dxa"/>
          </w:tcPr>
          <w:p w14:paraId="28330A99" w14:textId="4D296C00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024BDE8C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E25688" w14:textId="24CE1D7B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Курс реабилитации после перенесенного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-19 в центре функциональной медицины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Medical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&amp;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Поляна 960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641E87C8" w14:textId="2683A463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588D40EC" w14:textId="77777777" w:rsidTr="0005616C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33A56100" w14:textId="4D8E7D4F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Курс из трех и более физиотерапевтических процедур в центре функциональной медицины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Medical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&amp;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Поляна 960</w:t>
            </w:r>
          </w:p>
        </w:tc>
        <w:tc>
          <w:tcPr>
            <w:tcW w:w="776" w:type="dxa"/>
          </w:tcPr>
          <w:p w14:paraId="6A87030F" w14:textId="22FBD413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7FD48A0E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007BD8" w14:textId="78E0E39A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Курс из трех и более процедур озонотерапии в центре функциональной медицины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Medical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&amp;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Поляна 960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339BECB4" w14:textId="5F6B4F55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534C61A2" w14:textId="77777777" w:rsidTr="0005616C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17C14508" w14:textId="1D9A1636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Программы оздоровления «Свободное дыхание», «Иммунитет» и «Детокс» в центре функциональной медицины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Medical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&amp;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Поляна 960</w:t>
            </w:r>
          </w:p>
        </w:tc>
        <w:tc>
          <w:tcPr>
            <w:tcW w:w="776" w:type="dxa"/>
          </w:tcPr>
          <w:p w14:paraId="6C8206D1" w14:textId="34CB17C9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23A501B9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4A584C" w14:textId="74D66E69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Курс лечебного массажа от трех процедур в центре функциональной медицины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Medical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&amp;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Поляна 960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232A2A49" w14:textId="6C6E02CF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258DDC9B" w14:textId="77777777" w:rsidTr="0005616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0C3FC976" w14:textId="53B1CCC6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Персональные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Unifly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-тренировки в фитнес-центре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Rixos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Royal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776" w:type="dxa"/>
          </w:tcPr>
          <w:p w14:paraId="062070A3" w14:textId="6AAB4CF4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3745674C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54F369" w14:textId="78DA655D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Каждая вторая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спа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-процедура в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Rixos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Royal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2C0AD977" w14:textId="238220E0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7A149229" w14:textId="77777777" w:rsidTr="0005616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7C98A9DE" w14:textId="6C6653C3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Групповые функциональные тренировки в фитнес-центре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Rixos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Royal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776" w:type="dxa"/>
          </w:tcPr>
          <w:p w14:paraId="07B9B2FF" w14:textId="2EA550ED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6671A2E5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383193" w14:textId="52EC5292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Покупка любого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спа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-ритуала с посещением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спа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-центра отеля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Mövenpick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подарок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40D27F7D" w14:textId="024A65F2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1D93877F" w14:textId="77777777" w:rsidTr="0005616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30831CC9" w14:textId="5FC3A5D1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Посещение большого комплекса горных бань «4 стихии»</w:t>
            </w:r>
          </w:p>
        </w:tc>
        <w:tc>
          <w:tcPr>
            <w:tcW w:w="776" w:type="dxa"/>
          </w:tcPr>
          <w:p w14:paraId="30F40C95" w14:textId="544D78B8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186A56C1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C1E509" w14:textId="44DA3ED1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Курс косметологического лечения от трех процедур в центре функциональной медицины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Medical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&amp;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Поляна 960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0C7C5234" w14:textId="62638997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5F803C5E" w14:textId="77777777" w:rsidTr="0005616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428EF6FD" w14:textId="776E1841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Билеты кинотеатра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Старсинема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ТРЦ «Горки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Mall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76" w:type="dxa"/>
          </w:tcPr>
          <w:p w14:paraId="01A62FB1" w14:textId="31CAFACC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3B1E634B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98BC4A" w14:textId="4715EB24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Посещение арены виртуальной реальности </w:t>
            </w:r>
            <w:proofErr w:type="spellStart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Anvio</w:t>
            </w:r>
            <w:proofErr w:type="spellEnd"/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VR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5F7C3587" w14:textId="53043D0C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</w:tr>
      <w:tr w:rsidR="0005616C" w14:paraId="607F8D4F" w14:textId="77777777" w:rsidTr="0005616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17D419A0" w14:textId="7715906E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Фотосессия в горах</w:t>
            </w:r>
          </w:p>
        </w:tc>
        <w:tc>
          <w:tcPr>
            <w:tcW w:w="776" w:type="dxa"/>
          </w:tcPr>
          <w:p w14:paraId="3EE7DFC0" w14:textId="115D86EB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5D7D66F6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5CF142" w14:textId="31C549B1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Полет на воздушном шаре для компании до 3 человек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40A0377C" w14:textId="47D8831F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0DD26D21" w14:textId="77777777" w:rsidTr="0005616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2EE3E02F" w14:textId="7FF02454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Брендированные сувениры курорта в фирменном магазине</w:t>
            </w:r>
          </w:p>
        </w:tc>
        <w:tc>
          <w:tcPr>
            <w:tcW w:w="776" w:type="dxa"/>
          </w:tcPr>
          <w:p w14:paraId="771C255E" w14:textId="485C469F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4826F348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B146B4" w14:textId="584B7870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Продукция в лаборатории натуральной косметики LIA LAB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17F25EAE" w14:textId="5BD12DFA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1F24ECE2" w14:textId="77777777" w:rsidTr="0005616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right w:val="none" w:sz="0" w:space="0" w:color="auto"/>
            </w:tcBorders>
          </w:tcPr>
          <w:p w14:paraId="194FE23B" w14:textId="1CFB1020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Посещение аквапарка </w:t>
            </w: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Mountain Beach</w:t>
            </w:r>
          </w:p>
        </w:tc>
        <w:tc>
          <w:tcPr>
            <w:tcW w:w="776" w:type="dxa"/>
          </w:tcPr>
          <w:p w14:paraId="28A6B971" w14:textId="2CA44778" w:rsidR="0005616C" w:rsidRPr="002C6604" w:rsidRDefault="0005616C" w:rsidP="00056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05616C" w14:paraId="5E813306" w14:textId="77777777" w:rsidTr="0005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A062DB" w14:textId="1796CEB4" w:rsidR="0005616C" w:rsidRPr="0005616C" w:rsidRDefault="0005616C" w:rsidP="0005616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616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Катание на квадроциклах по выбранному маршруту</w:t>
            </w:r>
          </w:p>
        </w:tc>
        <w:tc>
          <w:tcPr>
            <w:tcW w:w="776" w:type="dxa"/>
            <w:tcBorders>
              <w:top w:val="none" w:sz="0" w:space="0" w:color="auto"/>
              <w:bottom w:val="none" w:sz="0" w:space="0" w:color="auto"/>
            </w:tcBorders>
          </w:tcPr>
          <w:p w14:paraId="31FD53B6" w14:textId="119DD41D" w:rsidR="0005616C" w:rsidRPr="002C6604" w:rsidRDefault="0005616C" w:rsidP="00056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14:paraId="45EB5D41" w14:textId="162ECBFB" w:rsidR="0005616C" w:rsidRDefault="0005616C" w:rsidP="0005616C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C54289D" w14:textId="5E6B9ED5" w:rsidR="003B61EC" w:rsidRPr="003B61EC" w:rsidRDefault="003B61EC" w:rsidP="003B61EC">
      <w:pPr>
        <w:pStyle w:val="a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B61EC">
        <w:rPr>
          <w:rFonts w:ascii="Times New Roman" w:hAnsi="Times New Roman" w:cs="Times New Roman"/>
          <w:color w:val="000000" w:themeColor="text1"/>
          <w:sz w:val="27"/>
          <w:szCs w:val="27"/>
        </w:rPr>
        <w:t>БРОНИРОВАНИЕ</w:t>
      </w:r>
    </w:p>
    <w:tbl>
      <w:tblPr>
        <w:tblStyle w:val="-21"/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3"/>
      </w:tblGrid>
      <w:tr w:rsidR="003B61EC" w14:paraId="013660A7" w14:textId="77777777" w:rsidTr="00B81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66B2" w14:textId="77777777" w:rsidR="003B61EC" w:rsidRDefault="003B61E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Mövenpick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87B1" w14:textId="77777777" w:rsidR="003B61EC" w:rsidRDefault="003B6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От 5 205 руб.</w:t>
            </w:r>
          </w:p>
        </w:tc>
      </w:tr>
      <w:tr w:rsidR="003B61EC" w14:paraId="10E1A26C" w14:textId="77777777" w:rsidTr="00B8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A7DC" w14:textId="77777777" w:rsidR="003B61EC" w:rsidRDefault="003B61E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Sochi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Marriott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5773" w14:textId="3614C95A" w:rsidR="003B61EC" w:rsidRDefault="003B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4 795 руб.</w:t>
            </w:r>
          </w:p>
        </w:tc>
      </w:tr>
      <w:tr w:rsidR="003B61EC" w14:paraId="0EAA8B52" w14:textId="77777777" w:rsidTr="00B81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B78A" w14:textId="77777777" w:rsidR="003B61EC" w:rsidRDefault="003B61E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Rixos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Sochi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0CB6" w14:textId="77777777" w:rsidR="003B61EC" w:rsidRDefault="003B6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6 735 руб.</w:t>
            </w:r>
          </w:p>
        </w:tc>
      </w:tr>
      <w:tr w:rsidR="003B61EC" w14:paraId="1B6448F4" w14:textId="77777777" w:rsidTr="00B8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D2A" w14:textId="77777777" w:rsidR="003B61EC" w:rsidRDefault="003B61E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Novotel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Resort 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8CD3" w14:textId="77777777" w:rsidR="003B61EC" w:rsidRDefault="003B6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4 755 руб.</w:t>
            </w:r>
          </w:p>
        </w:tc>
      </w:tr>
    </w:tbl>
    <w:p w14:paraId="0AF19852" w14:textId="77777777" w:rsidR="003B61EC" w:rsidRDefault="003B61EC" w:rsidP="003B61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*Цены указаны за 1 человека при двухместном размещении</w:t>
      </w:r>
    </w:p>
    <w:p w14:paraId="08811DC1" w14:textId="77777777" w:rsidR="003B61EC" w:rsidRDefault="003B61EC" w:rsidP="0005616C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3B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5575"/>
    <w:multiLevelType w:val="hybridMultilevel"/>
    <w:tmpl w:val="531CB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0831"/>
    <w:multiLevelType w:val="hybridMultilevel"/>
    <w:tmpl w:val="FBCA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1513"/>
    <w:multiLevelType w:val="hybridMultilevel"/>
    <w:tmpl w:val="6C2E9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90114"/>
    <w:multiLevelType w:val="multilevel"/>
    <w:tmpl w:val="008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54"/>
    <w:rsid w:val="00021855"/>
    <w:rsid w:val="0005616C"/>
    <w:rsid w:val="00120065"/>
    <w:rsid w:val="00172854"/>
    <w:rsid w:val="00255E7D"/>
    <w:rsid w:val="003B61EC"/>
    <w:rsid w:val="005B5AED"/>
    <w:rsid w:val="0073213C"/>
    <w:rsid w:val="00A10C93"/>
    <w:rsid w:val="00A42BE3"/>
    <w:rsid w:val="00B81861"/>
    <w:rsid w:val="00B81C86"/>
    <w:rsid w:val="00E52BEF"/>
    <w:rsid w:val="00E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2BFA"/>
  <w15:chartTrackingRefBased/>
  <w15:docId w15:val="{F0DB31C9-B739-434B-A421-1A6F9BB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72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172854"/>
    <w:pPr>
      <w:ind w:left="720"/>
      <w:contextualSpacing/>
    </w:pPr>
  </w:style>
  <w:style w:type="table" w:styleId="-35">
    <w:name w:val="List Table 3 Accent 5"/>
    <w:basedOn w:val="a1"/>
    <w:uiPriority w:val="48"/>
    <w:rsid w:val="0005616C"/>
    <w:pPr>
      <w:spacing w:after="0" w:line="240" w:lineRule="auto"/>
    </w:pPr>
    <w:rPr>
      <w:rFonts w:cs="Calibri"/>
    </w:rPr>
    <w:tblPr>
      <w:tblStyleRowBandSize w:val="1"/>
      <w:tblStyleColBandSize w:val="1"/>
      <w:tblInd w:w="0" w:type="nil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21">
    <w:name w:val="List Table 2 Accent 1"/>
    <w:basedOn w:val="a1"/>
    <w:uiPriority w:val="47"/>
    <w:rsid w:val="003B61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2021-08-23T11:35:00Z</dcterms:created>
  <dcterms:modified xsi:type="dcterms:W3CDTF">2021-08-23T13:55:00Z</dcterms:modified>
</cp:coreProperties>
</file>